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3818" w:rsidRDefault="00EC4CAD" w:rsidP="00067F15">
      <w:pPr>
        <w:spacing w:after="0" w:line="408" w:lineRule="auto"/>
        <w:ind w:left="120"/>
        <w:jc w:val="center"/>
        <w:rPr>
          <w:rFonts w:ascii="Times New Roman" w:hAnsi="Times New Roman"/>
          <w:color w:val="000000"/>
          <w:sz w:val="24"/>
          <w:szCs w:val="24"/>
          <w:lang w:val="ru-RU"/>
        </w:rPr>
      </w:pPr>
      <w:bookmarkStart w:id="0" w:name="block-12706753"/>
      <w:r>
        <w:rPr>
          <w:noProof/>
          <w:lang w:val="ru-RU" w:eastAsia="ru-RU"/>
        </w:rPr>
        <w:drawing>
          <wp:inline distT="0" distB="0" distL="0" distR="0" wp14:anchorId="0A516C5A" wp14:editId="5E54FAF4">
            <wp:extent cx="6152515" cy="846201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46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CAD" w:rsidRDefault="00EC4CAD" w:rsidP="00067F15">
      <w:pPr>
        <w:spacing w:after="0" w:line="264" w:lineRule="auto"/>
        <w:ind w:left="120"/>
        <w:jc w:val="center"/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</w:pPr>
      <w:bookmarkStart w:id="1" w:name="block-12706752"/>
      <w:bookmarkEnd w:id="0"/>
    </w:p>
    <w:p w:rsidR="00EC4CAD" w:rsidRDefault="00EC4CAD" w:rsidP="00067F15">
      <w:pPr>
        <w:spacing w:after="0" w:line="264" w:lineRule="auto"/>
        <w:ind w:left="120"/>
        <w:jc w:val="center"/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</w:pPr>
    </w:p>
    <w:p w:rsidR="00EC4CAD" w:rsidRDefault="00EC4CAD" w:rsidP="00067F15">
      <w:pPr>
        <w:spacing w:after="0" w:line="264" w:lineRule="auto"/>
        <w:ind w:left="120"/>
        <w:jc w:val="center"/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</w:pPr>
    </w:p>
    <w:p w:rsidR="0093693D" w:rsidRPr="00067F15" w:rsidRDefault="00075F3A" w:rsidP="00067F15">
      <w:pPr>
        <w:spacing w:after="0" w:line="264" w:lineRule="auto"/>
        <w:ind w:left="120"/>
        <w:jc w:val="center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  <w:lastRenderedPageBreak/>
        <w:t>ПОЯСНИТЕЛЬНАЯ ЗАПИСКА</w:t>
      </w:r>
    </w:p>
    <w:p w:rsidR="0093693D" w:rsidRPr="00067F15" w:rsidRDefault="0093693D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  <w:lang w:val="ru-RU"/>
        </w:rPr>
      </w:pP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В современном цифровом мире вероятность и статистика приобретают всё большую значимость, как с точки зрения практических приложений, так и их роли в образовании, необходимом каждому человеку. Возрастает число профессий, при овладении которыми требуется хорошая базовая подготовка в области вероятности и статистики, такая подготовка важна для продолжения образования и для успешной профессиональной карьеры.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Каждый человек постоянно принимает решения на основе имеющихся у него данных. А для обоснованного принятия решения в условиях недостатка или избытка информации необходимо в том числе хорошо сформированное вероятностное и статистическое мышление.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 xml:space="preserve">Именно поэтому остро встала необходимость сформировать у обучающихся функциональную грамотность, включающую в себя в качестве неотъемлемой составляющей умение воспринимать и критически анализировать информацию, представленную в различных формах, понимать вероятностный характер многих реальных процессов и зависимостей, производить простейшие вероятностные расчёты. 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Знакомство в учебном курсе с основными принципами сбора, анализа и представления данных из различных сфер жизни общества и государства приобщает обучающихся к общественным интересам. Изучение основ комбинаторики развивает навыки организации перебора и подсчёта числа вариантов, в том числе в прикладных задачах. Знакомство с основами теории графов создаёт математический фундамент для формирования компетенций в области информатики и цифровых технологий. При изучении статистики и вероятности обогащаются представления обучающихся о современной картине мира и методах его исследования, формируется понимание роли статистики как источника социально значимой информации и закладываются основы вероятностного мышления.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В соответствии с данными целями в структуре программы учебного курса «Вероятность и статистика» основного общего образования выделены следующие содержательно-методические линии: «Представление данных и описательная статистика», «Вероятность», «Элементы комбинаторики», «Введение в теорию графов».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Содержание линии «Представление данных и описательная статистика» служит основой для формирования навыков работы с информацией: от чтения и интерпретации информации, представленной в таблицах, на диаграммах и графиках, до сбора, представления и анализа данных с использованием статистических характеристик средних и рассеивания. Работая с данными, обучающиеся учатся считывать и интерпретировать данные, выдвигать, аргументировать и критиковать простейшие гипотезы, размышлять над факторами, вызывающими изменчивость, и оценивать их влияние на рассматриваемые величины и процессы.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Интуитивное представление о случайной изменчивости, исследование закономерностей и тенденций становится мотивирующей основой для изучения теории вероятностей. Большое значение имеют практические задания, в частности опыты с классическими вероятностными моделями.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Понятие вероятности вводится как мера правдоподобия случайного события. При изучении учебного курса обучающиеся знакомятся с простейшими методами вычисления вероятностей в случайных экспериментах с равновозможными элементарными исходами, вероятностными законами, позволяющими ставить и решать более сложные задачи. В учебный курс входят начальные представления о случайных величинах и их числовых характеристиках.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В рамках учебного курса осуществляется знакомство обучающихся с множествами и основными операциями над множествами, рассматриваются примеры применения для решения задач, а также использования в других математических курсах и учебных предметах.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В 7–9 классах изучается учебный курс «Вероятность и статистика», в который входят разделы: «Представление данных и описательная статистика», «Вероятность», «Элементы комбинаторики», «Введение в теорию графов».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‌‌‌</w:t>
      </w:r>
      <w:bookmarkStart w:id="2" w:name="b3c9237e-6172-48ee-b1c7-f6774da89513"/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На изучение учебного курса «Вероятность и статистика» отводится 102 часа: в 7 классе – 34 часа (1 час в неделю), в 8 классе – 34 часа (1 час в неделю), в 9 классе – 34 часа (1 час в неделю</w:t>
      </w:r>
      <w:proofErr w:type="gramStart"/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).</w:t>
      </w:r>
      <w:bookmarkEnd w:id="2"/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‌</w:t>
      </w:r>
      <w:proofErr w:type="gramEnd"/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‌</w:t>
      </w:r>
    </w:p>
    <w:p w:rsidR="0093693D" w:rsidRPr="00067F15" w:rsidRDefault="0093693D">
      <w:pPr>
        <w:rPr>
          <w:rFonts w:ascii="Times New Roman" w:hAnsi="Times New Roman" w:cs="Times New Roman"/>
          <w:sz w:val="20"/>
          <w:szCs w:val="20"/>
          <w:lang w:val="ru-RU"/>
        </w:rPr>
        <w:sectPr w:rsidR="0093693D" w:rsidRPr="00067F15" w:rsidSect="00067F15">
          <w:pgSz w:w="11906" w:h="16383"/>
          <w:pgMar w:top="993" w:right="850" w:bottom="993" w:left="993" w:header="720" w:footer="720" w:gutter="0"/>
          <w:cols w:space="720"/>
        </w:sectPr>
      </w:pPr>
    </w:p>
    <w:p w:rsidR="0093693D" w:rsidRPr="00067F15" w:rsidRDefault="00075F3A" w:rsidP="00067F15">
      <w:pPr>
        <w:spacing w:after="0" w:line="264" w:lineRule="auto"/>
        <w:ind w:left="120"/>
        <w:jc w:val="center"/>
        <w:rPr>
          <w:rFonts w:ascii="Times New Roman" w:hAnsi="Times New Roman" w:cs="Times New Roman"/>
          <w:sz w:val="20"/>
          <w:szCs w:val="20"/>
          <w:lang w:val="ru-RU"/>
        </w:rPr>
      </w:pPr>
      <w:bookmarkStart w:id="3" w:name="block-12706747"/>
      <w:bookmarkEnd w:id="1"/>
      <w:r w:rsidRPr="00067F15"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  <w:lastRenderedPageBreak/>
        <w:t>СОДЕРЖАНИЕ ОБУЧЕНИЯ</w:t>
      </w:r>
    </w:p>
    <w:p w:rsidR="0093693D" w:rsidRPr="00067F15" w:rsidRDefault="0093693D" w:rsidP="00206E40">
      <w:pPr>
        <w:spacing w:after="0" w:line="264" w:lineRule="auto"/>
        <w:ind w:left="120"/>
        <w:jc w:val="center"/>
        <w:rPr>
          <w:rFonts w:ascii="Times New Roman" w:hAnsi="Times New Roman" w:cs="Times New Roman"/>
          <w:sz w:val="20"/>
          <w:szCs w:val="20"/>
          <w:lang w:val="ru-RU"/>
        </w:rPr>
      </w:pPr>
      <w:bookmarkStart w:id="4" w:name="_GoBack"/>
    </w:p>
    <w:bookmarkEnd w:id="4"/>
    <w:p w:rsidR="0093693D" w:rsidRPr="00067F15" w:rsidRDefault="00075F3A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  <w:t>7 КЛАСС</w:t>
      </w:r>
    </w:p>
    <w:p w:rsidR="0093693D" w:rsidRPr="00067F15" w:rsidRDefault="0093693D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  <w:lang w:val="ru-RU"/>
        </w:rPr>
      </w:pP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Представление данных в виде таблиц, диаграмм, графиков. Заполнение таблиц, чтение и построение диаграмм (столбиковых (столбчатых) и круговых). Чтение графиков реальных процессов. Извлечение информации из диаграмм и таблиц, использование и интерпретация данных.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Описательная статистика: среднее арифметическое, медиана, размах, наибольшее и наименьшее значения набора числовых данных. Примеры случайной изменчивости.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Случайный эксперимент (опыт) и случайное событие. Вероятность и частота. Роль маловероятных и практически достоверных событий в природе и в обществе. Монета и игральная кость в теории вероятностей.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Граф, вершина, ребро. Степень вершины. Число рёбер и суммарная степень вершин. Представление о связности графа. Цепи и циклы. Пути в графах. Обход графа (</w:t>
      </w:r>
      <w:proofErr w:type="spellStart"/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эйлеров</w:t>
      </w:r>
      <w:proofErr w:type="spellEnd"/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 xml:space="preserve"> путь). Представление об ориентированном графе. Решение задач с помощью графов.</w:t>
      </w:r>
    </w:p>
    <w:p w:rsidR="00067F15" w:rsidRDefault="00067F15">
      <w:pPr>
        <w:spacing w:after="0" w:line="264" w:lineRule="auto"/>
        <w:ind w:left="120"/>
        <w:jc w:val="both"/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</w:pPr>
    </w:p>
    <w:p w:rsidR="0093693D" w:rsidRPr="00067F15" w:rsidRDefault="00075F3A" w:rsidP="00067F15">
      <w:pPr>
        <w:spacing w:after="0" w:line="264" w:lineRule="auto"/>
        <w:ind w:left="120"/>
        <w:jc w:val="center"/>
        <w:rPr>
          <w:rFonts w:ascii="Times New Roman" w:hAnsi="Times New Roman" w:cs="Times New Roman"/>
          <w:sz w:val="20"/>
          <w:szCs w:val="20"/>
          <w:lang w:val="ru-RU"/>
        </w:rPr>
      </w:pPr>
      <w:bookmarkStart w:id="5" w:name="block-12706748"/>
      <w:bookmarkEnd w:id="3"/>
      <w:r w:rsidRPr="00067F15"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  <w:t>ПЛАНИРУЕМЫЕ РЕЗУЛЬТАТЫ ОСВОЕНИЯ ПРОГРАММЫ УЧЕБНОГО КУРСА «ВЕРОЯТНОСТЬ И СТАТИСТИКА» НА УРОВНЕ ОСНОВНОГО ОБЩЕГО ОБРАЗОВАНИЯ</w:t>
      </w:r>
    </w:p>
    <w:p w:rsidR="0093693D" w:rsidRPr="00067F15" w:rsidRDefault="0093693D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  <w:lang w:val="ru-RU"/>
        </w:rPr>
      </w:pPr>
    </w:p>
    <w:p w:rsidR="0093693D" w:rsidRPr="00067F15" w:rsidRDefault="00075F3A" w:rsidP="00067F15">
      <w:pPr>
        <w:spacing w:after="0" w:line="264" w:lineRule="auto"/>
        <w:ind w:left="120"/>
        <w:jc w:val="center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  <w:t>ЛИЧНОСТНЫЕ РЕЗУЛЬТАТЫ</w:t>
      </w:r>
    </w:p>
    <w:p w:rsidR="0093693D" w:rsidRPr="00067F15" w:rsidRDefault="0093693D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  <w:lang w:val="ru-RU"/>
        </w:rPr>
      </w:pP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  <w:t xml:space="preserve">Личностные результаты </w:t>
      </w: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освоения программы учебного курса «Вероятность и статистика» характеризуются: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  <w:t>1) патриотическое воспитание: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 и прикладных сферах;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  <w:t>2) гражданское и духовно-нравственное воспитание: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учёного;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  <w:t>3) трудовое воспитание: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умений, осознанным выбором и построением индивидуальной траектории образования и жизненных планов с учётом личных интересов и общественных потребностей;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  <w:t>4) эстетическое воспитание: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способностью к эмоциональному и эстетическому восприятию математических объектов, задач, решений, рассуждений, умению видеть математические закономерности в искусстве;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  <w:t>5) ценности научного познания: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математической науки как сферы человеческой деятельности, этапов её развития и значимости для развития цивилизации, овладением языком математики и математической культурой как средством познания мира, овладением простейшими навыками исследовательской деятельности;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  <w:t>6) физическое воспитание, формирование культуры здоровья и эмоционального благополучия: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 xml:space="preserve">готовностью применять математические знания в интересах своего здоровья, ведения здорового образа жизни (здоровое питание, сбалансированный режим занятий и отдыха, регулярная физическая активность), </w:t>
      </w:r>
      <w:proofErr w:type="spellStart"/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сформированностью</w:t>
      </w:r>
      <w:proofErr w:type="spellEnd"/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 xml:space="preserve"> навыка рефлексии, признанием своего права на ошибку и такого же права другого человека;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  <w:t>7) экологическое воспитание: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ориентацией на применение математических знаний для решения задач в области сохранности 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  <w:t>8) адаптация к изменяющимся условиям социальной и природной среды: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lastRenderedPageBreak/>
        <w:t>необходимостью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:rsidR="0093693D" w:rsidRPr="00067F15" w:rsidRDefault="00075F3A" w:rsidP="00067F15">
      <w:pPr>
        <w:spacing w:after="0" w:line="264" w:lineRule="auto"/>
        <w:ind w:left="120"/>
        <w:jc w:val="center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  <w:t>МЕТАПРЕДМЕТНЫЕ РЕЗУЛЬТАТЫ</w:t>
      </w:r>
    </w:p>
    <w:p w:rsidR="0093693D" w:rsidRPr="00067F15" w:rsidRDefault="0093693D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  <w:lang w:val="ru-RU"/>
        </w:rPr>
      </w:pPr>
    </w:p>
    <w:p w:rsidR="0093693D" w:rsidRPr="00067F15" w:rsidRDefault="00075F3A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  <w:t>Познавательные универсальные учебные действия</w:t>
      </w:r>
    </w:p>
    <w:p w:rsidR="0093693D" w:rsidRPr="00067F15" w:rsidRDefault="0093693D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  <w:lang w:val="ru-RU"/>
        </w:rPr>
      </w:pPr>
    </w:p>
    <w:p w:rsidR="0093693D" w:rsidRPr="00067F15" w:rsidRDefault="00075F3A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>Базовые</w:t>
      </w:r>
      <w:proofErr w:type="spellEnd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 xml:space="preserve"> </w:t>
      </w:r>
      <w:proofErr w:type="spellStart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>логические</w:t>
      </w:r>
      <w:proofErr w:type="spellEnd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 xml:space="preserve"> </w:t>
      </w:r>
      <w:proofErr w:type="spellStart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>действия</w:t>
      </w:r>
      <w:proofErr w:type="spellEnd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>:</w:t>
      </w:r>
    </w:p>
    <w:p w:rsidR="0093693D" w:rsidRPr="00067F15" w:rsidRDefault="00075F3A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:rsidR="0093693D" w:rsidRPr="00067F15" w:rsidRDefault="00075F3A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:rsidR="0093693D" w:rsidRPr="00067F15" w:rsidRDefault="00075F3A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</w:r>
    </w:p>
    <w:p w:rsidR="0093693D" w:rsidRPr="00067F15" w:rsidRDefault="00075F3A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93693D" w:rsidRPr="00067F15" w:rsidRDefault="00075F3A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 xml:space="preserve">разбирать доказательства математических утверждений (прямые и от противного), проводить самостоятельно несложные доказательства математических фактов, выстраивать аргументацию, приводить примеры и </w:t>
      </w:r>
      <w:proofErr w:type="spellStart"/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контрпримеры</w:t>
      </w:r>
      <w:proofErr w:type="spellEnd"/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, обосновывать собственные рассуждения;</w:t>
      </w:r>
    </w:p>
    <w:p w:rsidR="0093693D" w:rsidRPr="00067F15" w:rsidRDefault="00075F3A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93693D" w:rsidRPr="00067F15" w:rsidRDefault="00075F3A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>Базовые</w:t>
      </w:r>
      <w:proofErr w:type="spellEnd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 xml:space="preserve"> </w:t>
      </w:r>
      <w:proofErr w:type="spellStart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>исследовательские</w:t>
      </w:r>
      <w:proofErr w:type="spellEnd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 xml:space="preserve"> </w:t>
      </w:r>
      <w:proofErr w:type="spellStart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>действия</w:t>
      </w:r>
      <w:proofErr w:type="spellEnd"/>
      <w:r w:rsidRPr="00067F15">
        <w:rPr>
          <w:rFonts w:ascii="Times New Roman" w:hAnsi="Times New Roman" w:cs="Times New Roman"/>
          <w:color w:val="000000"/>
          <w:sz w:val="20"/>
          <w:szCs w:val="20"/>
        </w:rPr>
        <w:t>:</w:t>
      </w:r>
    </w:p>
    <w:p w:rsidR="0093693D" w:rsidRPr="00067F15" w:rsidRDefault="00075F3A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использовать вопросы как исследовательский инструмент познания, формулировать вопросы,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:rsidR="0093693D" w:rsidRPr="00067F15" w:rsidRDefault="00075F3A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проводить по самостоятельно составленному плану несложный эксперимент, небольшое исследование по установлению особенностей математического объекта, зависимостей объектов между собой;</w:t>
      </w:r>
    </w:p>
    <w:p w:rsidR="0093693D" w:rsidRPr="00067F15" w:rsidRDefault="00075F3A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93693D" w:rsidRPr="00067F15" w:rsidRDefault="00075F3A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93693D" w:rsidRPr="00067F15" w:rsidRDefault="00075F3A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>Работа</w:t>
      </w:r>
      <w:proofErr w:type="spellEnd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 xml:space="preserve"> с </w:t>
      </w:r>
      <w:proofErr w:type="spellStart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>информацией</w:t>
      </w:r>
      <w:proofErr w:type="spellEnd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>:</w:t>
      </w:r>
    </w:p>
    <w:p w:rsidR="0093693D" w:rsidRPr="00067F15" w:rsidRDefault="00075F3A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выявлять недостаточность и избыточность информации, данных, необходимых для решения задачи;</w:t>
      </w:r>
    </w:p>
    <w:p w:rsidR="0093693D" w:rsidRPr="00067F15" w:rsidRDefault="00075F3A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93693D" w:rsidRPr="00067F15" w:rsidRDefault="00075F3A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:rsidR="0093693D" w:rsidRPr="00067F15" w:rsidRDefault="00075F3A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оценивать надёжность информации по критериям, предложенным учителем или сформулированным самостоятельно.</w:t>
      </w:r>
    </w:p>
    <w:p w:rsidR="0093693D" w:rsidRPr="00067F15" w:rsidRDefault="00075F3A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>Коммуникативные</w:t>
      </w:r>
      <w:proofErr w:type="spellEnd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 xml:space="preserve"> </w:t>
      </w:r>
      <w:proofErr w:type="spellStart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>универсальные</w:t>
      </w:r>
      <w:proofErr w:type="spellEnd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 xml:space="preserve"> </w:t>
      </w:r>
      <w:proofErr w:type="spellStart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>учебные</w:t>
      </w:r>
      <w:proofErr w:type="spellEnd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 xml:space="preserve"> </w:t>
      </w:r>
      <w:proofErr w:type="spellStart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>действия</w:t>
      </w:r>
      <w:proofErr w:type="spellEnd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>:</w:t>
      </w:r>
    </w:p>
    <w:p w:rsidR="0093693D" w:rsidRPr="00067F15" w:rsidRDefault="00075F3A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</w:t>
      </w:r>
    </w:p>
    <w:p w:rsidR="0093693D" w:rsidRPr="00067F15" w:rsidRDefault="00075F3A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:rsidR="0093693D" w:rsidRPr="00067F15" w:rsidRDefault="00075F3A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аудитории;</w:t>
      </w:r>
    </w:p>
    <w:p w:rsidR="0093693D" w:rsidRPr="00067F15" w:rsidRDefault="00075F3A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 xml:space="preserve">понимать и использовать преимущества командной и индивидуальной работы при решении учебных математических задач; </w:t>
      </w:r>
    </w:p>
    <w:p w:rsidR="0093693D" w:rsidRPr="00067F15" w:rsidRDefault="00075F3A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lastRenderedPageBreak/>
        <w:t>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:rsidR="0093693D" w:rsidRPr="00067F15" w:rsidRDefault="00075F3A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:rsidR="0093693D" w:rsidRPr="00067F15" w:rsidRDefault="0093693D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  <w:lang w:val="ru-RU"/>
        </w:rPr>
      </w:pPr>
    </w:p>
    <w:p w:rsidR="0093693D" w:rsidRPr="00067F15" w:rsidRDefault="00075F3A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  <w:t>Регулятивные универсальные учебные действия</w:t>
      </w:r>
    </w:p>
    <w:p w:rsidR="0093693D" w:rsidRPr="00067F15" w:rsidRDefault="0093693D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  <w:lang w:val="ru-RU"/>
        </w:rPr>
      </w:pPr>
    </w:p>
    <w:p w:rsidR="0093693D" w:rsidRPr="00067F15" w:rsidRDefault="00075F3A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  <w:t>Самоорганизация:</w:t>
      </w:r>
    </w:p>
    <w:p w:rsidR="0093693D" w:rsidRPr="00067F15" w:rsidRDefault="00075F3A">
      <w:pPr>
        <w:numPr>
          <w:ilvl w:val="0"/>
          <w:numId w:val="5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самостоятельно составлять план, алгоритм решения задачи 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93693D" w:rsidRPr="00067F15" w:rsidRDefault="00075F3A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>Самоконтроль</w:t>
      </w:r>
      <w:proofErr w:type="spellEnd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 xml:space="preserve">, </w:t>
      </w:r>
      <w:proofErr w:type="spellStart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>эмоциональный</w:t>
      </w:r>
      <w:proofErr w:type="spellEnd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 xml:space="preserve"> </w:t>
      </w:r>
      <w:proofErr w:type="spellStart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>интеллект</w:t>
      </w:r>
      <w:proofErr w:type="spellEnd"/>
      <w:r w:rsidRPr="00067F15">
        <w:rPr>
          <w:rFonts w:ascii="Times New Roman" w:hAnsi="Times New Roman" w:cs="Times New Roman"/>
          <w:b/>
          <w:color w:val="000000"/>
          <w:sz w:val="20"/>
          <w:szCs w:val="20"/>
        </w:rPr>
        <w:t>:</w:t>
      </w:r>
    </w:p>
    <w:p w:rsidR="0093693D" w:rsidRPr="00067F15" w:rsidRDefault="00075F3A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владеть способами самопроверки, самоконтроля процесса и результата решения математической задачи;</w:t>
      </w:r>
    </w:p>
    <w:p w:rsidR="0093693D" w:rsidRPr="00067F15" w:rsidRDefault="00075F3A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:rsidR="0093693D" w:rsidRPr="00067F15" w:rsidRDefault="00075F3A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 xml:space="preserve">оценивать соответствие результата деятельности поставленной цели и условиям, объяснять причины достижения или </w:t>
      </w:r>
      <w:proofErr w:type="spellStart"/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недостижения</w:t>
      </w:r>
      <w:proofErr w:type="spellEnd"/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 xml:space="preserve"> цели, находить ошибку, давать оценку приобретённому опыту.</w:t>
      </w:r>
    </w:p>
    <w:p w:rsidR="0093693D" w:rsidRPr="00067F15" w:rsidRDefault="0093693D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  <w:lang w:val="ru-RU"/>
        </w:rPr>
      </w:pPr>
    </w:p>
    <w:p w:rsidR="0093693D" w:rsidRPr="00067F15" w:rsidRDefault="00075F3A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  <w:t>ПРЕДМЕТНЫЕ РЕЗУЛЬТАТЫ</w:t>
      </w:r>
    </w:p>
    <w:p w:rsidR="0093693D" w:rsidRPr="00067F15" w:rsidRDefault="0093693D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  <w:lang w:val="ru-RU"/>
        </w:rPr>
      </w:pP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bookmarkStart w:id="6" w:name="_Toc124426249"/>
      <w:bookmarkEnd w:id="6"/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 xml:space="preserve">К концу обучения </w:t>
      </w:r>
      <w:r w:rsidRPr="00067F15"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  <w:t>в 7 классе</w:t>
      </w: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 xml:space="preserve"> обучающийся получит следующие предметные результаты: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Читать информацию, представленную в таблицах, на диаграммах, представлять данные в виде таблиц, строить диаграммы (столбиковые (столбчатые) и круговые) по массивам значений.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Описывать и интерпретировать реальные числовые данные, представленные в таблицах, на диаграммах, графиках.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Использовать для описания данных статистические характеристики: среднее арифметическое, медиана, наибольшее и наименьшее значения, размах.</w:t>
      </w:r>
    </w:p>
    <w:p w:rsidR="0093693D" w:rsidRPr="00067F15" w:rsidRDefault="00075F3A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67F15">
        <w:rPr>
          <w:rFonts w:ascii="Times New Roman" w:hAnsi="Times New Roman" w:cs="Times New Roman"/>
          <w:color w:val="000000"/>
          <w:sz w:val="20"/>
          <w:szCs w:val="20"/>
          <w:lang w:val="ru-RU"/>
        </w:rPr>
        <w:t>Иметь представление о случайной изменчивости на примерах цен, физических величин, антропометрических данных, иметь представление о статистической устойчивости.</w:t>
      </w:r>
    </w:p>
    <w:p w:rsidR="0093693D" w:rsidRPr="00067F15" w:rsidRDefault="0093693D">
      <w:pPr>
        <w:rPr>
          <w:lang w:val="ru-RU"/>
        </w:rPr>
        <w:sectPr w:rsidR="0093693D" w:rsidRPr="00067F15" w:rsidSect="00067F15">
          <w:pgSz w:w="11906" w:h="16383"/>
          <w:pgMar w:top="993" w:right="850" w:bottom="1134" w:left="993" w:header="720" w:footer="720" w:gutter="0"/>
          <w:cols w:space="720"/>
        </w:sectPr>
      </w:pPr>
    </w:p>
    <w:p w:rsidR="0093693D" w:rsidRPr="00F23071" w:rsidRDefault="00075F3A" w:rsidP="00F23071">
      <w:pPr>
        <w:spacing w:after="0"/>
        <w:ind w:left="120"/>
        <w:jc w:val="center"/>
        <w:rPr>
          <w:sz w:val="20"/>
          <w:szCs w:val="20"/>
        </w:rPr>
      </w:pPr>
      <w:bookmarkStart w:id="7" w:name="block-12706749"/>
      <w:bookmarkEnd w:id="5"/>
      <w:r w:rsidRPr="00F23071">
        <w:rPr>
          <w:rFonts w:ascii="Times New Roman" w:hAnsi="Times New Roman"/>
          <w:b/>
          <w:color w:val="000000"/>
          <w:sz w:val="20"/>
          <w:szCs w:val="20"/>
        </w:rPr>
        <w:lastRenderedPageBreak/>
        <w:t>ТЕМАТИЧЕСКОЕ ПЛАНИРОВАНИЕ</w:t>
      </w:r>
    </w:p>
    <w:p w:rsidR="0093693D" w:rsidRPr="00F23071" w:rsidRDefault="00075F3A" w:rsidP="00F23071">
      <w:pPr>
        <w:spacing w:after="0"/>
        <w:ind w:left="120"/>
        <w:jc w:val="center"/>
        <w:rPr>
          <w:sz w:val="20"/>
          <w:szCs w:val="20"/>
        </w:rPr>
      </w:pPr>
      <w:r w:rsidRPr="00F23071">
        <w:rPr>
          <w:rFonts w:ascii="Times New Roman" w:hAnsi="Times New Roman"/>
          <w:b/>
          <w:color w:val="000000"/>
          <w:sz w:val="20"/>
          <w:szCs w:val="20"/>
        </w:rPr>
        <w:t>7 КЛАСС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28"/>
        <w:gridCol w:w="3888"/>
        <w:gridCol w:w="1598"/>
        <w:gridCol w:w="1745"/>
        <w:gridCol w:w="1829"/>
        <w:gridCol w:w="2757"/>
      </w:tblGrid>
      <w:tr w:rsidR="0093693D" w:rsidRPr="00F23071">
        <w:trPr>
          <w:trHeight w:val="144"/>
          <w:tblCellSpacing w:w="20" w:type="nil"/>
        </w:trPr>
        <w:tc>
          <w:tcPr>
            <w:tcW w:w="4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rPr>
                <w:sz w:val="20"/>
                <w:szCs w:val="20"/>
              </w:rPr>
            </w:pPr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№ п/п </w:t>
            </w:r>
          </w:p>
          <w:p w:rsidR="0093693D" w:rsidRPr="00F23071" w:rsidRDefault="0093693D">
            <w:pPr>
              <w:spacing w:after="0"/>
              <w:ind w:left="135"/>
              <w:rPr>
                <w:sz w:val="20"/>
                <w:szCs w:val="20"/>
              </w:rPr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rPr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Наименование</w:t>
            </w:r>
            <w:proofErr w:type="spellEnd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разделов</w:t>
            </w:r>
            <w:proofErr w:type="spellEnd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тем</w:t>
            </w:r>
            <w:proofErr w:type="spellEnd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программы</w:t>
            </w:r>
            <w:proofErr w:type="spellEnd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</w:p>
          <w:p w:rsidR="0093693D" w:rsidRPr="00F23071" w:rsidRDefault="0093693D">
            <w:pPr>
              <w:spacing w:after="0"/>
              <w:ind w:left="135"/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rPr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Количество</w:t>
            </w:r>
            <w:proofErr w:type="spellEnd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часов</w:t>
            </w:r>
            <w:proofErr w:type="spellEnd"/>
          </w:p>
        </w:tc>
        <w:tc>
          <w:tcPr>
            <w:tcW w:w="27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rPr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Электронные</w:t>
            </w:r>
            <w:proofErr w:type="spellEnd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(</w:t>
            </w:r>
            <w:proofErr w:type="spellStart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цифровые</w:t>
            </w:r>
            <w:proofErr w:type="spellEnd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) </w:t>
            </w:r>
            <w:proofErr w:type="spellStart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образовательные</w:t>
            </w:r>
            <w:proofErr w:type="spellEnd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ресурсы</w:t>
            </w:r>
            <w:proofErr w:type="spellEnd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</w:p>
          <w:p w:rsidR="0093693D" w:rsidRPr="00F23071" w:rsidRDefault="0093693D">
            <w:pPr>
              <w:spacing w:after="0"/>
              <w:ind w:left="135"/>
              <w:rPr>
                <w:sz w:val="20"/>
                <w:szCs w:val="20"/>
              </w:rPr>
            </w:pPr>
          </w:p>
        </w:tc>
      </w:tr>
      <w:tr w:rsidR="0093693D" w:rsidRPr="00F2307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3693D" w:rsidRPr="00F23071" w:rsidRDefault="0093693D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3693D" w:rsidRPr="00F23071" w:rsidRDefault="0093693D">
            <w:pPr>
              <w:rPr>
                <w:sz w:val="20"/>
                <w:szCs w:val="20"/>
              </w:rPr>
            </w:pP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rPr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Всего</w:t>
            </w:r>
            <w:proofErr w:type="spellEnd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</w:p>
          <w:p w:rsidR="0093693D" w:rsidRPr="00F23071" w:rsidRDefault="0093693D">
            <w:pPr>
              <w:spacing w:after="0"/>
              <w:ind w:left="135"/>
              <w:rPr>
                <w:sz w:val="20"/>
                <w:szCs w:val="20"/>
              </w:rPr>
            </w:pP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rPr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Контрольные</w:t>
            </w:r>
            <w:proofErr w:type="spellEnd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работы</w:t>
            </w:r>
            <w:proofErr w:type="spellEnd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</w:p>
          <w:p w:rsidR="0093693D" w:rsidRPr="00F23071" w:rsidRDefault="0093693D">
            <w:pPr>
              <w:spacing w:after="0"/>
              <w:ind w:left="135"/>
              <w:rPr>
                <w:sz w:val="20"/>
                <w:szCs w:val="20"/>
              </w:rPr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rPr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Практические</w:t>
            </w:r>
            <w:proofErr w:type="spellEnd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работы</w:t>
            </w:r>
            <w:proofErr w:type="spellEnd"/>
            <w:r w:rsidRPr="00F23071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</w:p>
          <w:p w:rsidR="0093693D" w:rsidRPr="00F23071" w:rsidRDefault="0093693D">
            <w:pPr>
              <w:spacing w:after="0"/>
              <w:ind w:left="135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3693D" w:rsidRPr="00F23071" w:rsidRDefault="0093693D">
            <w:pPr>
              <w:rPr>
                <w:sz w:val="20"/>
                <w:szCs w:val="20"/>
              </w:rPr>
            </w:pPr>
          </w:p>
        </w:tc>
      </w:tr>
      <w:tr w:rsidR="0093693D" w:rsidRPr="00206E4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rPr>
                <w:sz w:val="20"/>
                <w:szCs w:val="20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rPr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>Представление</w:t>
            </w:r>
            <w:proofErr w:type="spellEnd"/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>данных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7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93693D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2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rPr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7"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/7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f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415</w:t>
              </w:r>
              <w:proofErr w:type="spellStart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fdc</w:t>
              </w:r>
              <w:proofErr w:type="spellEnd"/>
            </w:hyperlink>
          </w:p>
        </w:tc>
      </w:tr>
      <w:tr w:rsidR="0093693D" w:rsidRPr="00206E4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rPr>
                <w:sz w:val="20"/>
                <w:szCs w:val="20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rPr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>Описательная</w:t>
            </w:r>
            <w:proofErr w:type="spellEnd"/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>статистика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8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93693D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rPr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8"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/7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f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415</w:t>
              </w:r>
              <w:proofErr w:type="spellStart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fdc</w:t>
              </w:r>
              <w:proofErr w:type="spellEnd"/>
            </w:hyperlink>
          </w:p>
        </w:tc>
      </w:tr>
      <w:tr w:rsidR="0093693D" w:rsidRPr="00206E4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rPr>
                <w:sz w:val="20"/>
                <w:szCs w:val="20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rPr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>Случайная</w:t>
            </w:r>
            <w:proofErr w:type="spellEnd"/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>изменчивость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6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93693D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rPr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9"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/7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f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415</w:t>
              </w:r>
              <w:proofErr w:type="spellStart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fdc</w:t>
              </w:r>
              <w:proofErr w:type="spellEnd"/>
            </w:hyperlink>
          </w:p>
        </w:tc>
      </w:tr>
      <w:tr w:rsidR="0093693D" w:rsidRPr="00206E4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rPr>
                <w:sz w:val="20"/>
                <w:szCs w:val="20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rPr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>Введение</w:t>
            </w:r>
            <w:proofErr w:type="spellEnd"/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в </w:t>
            </w:r>
            <w:proofErr w:type="spellStart"/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>теорию</w:t>
            </w:r>
            <w:proofErr w:type="spellEnd"/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>графов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93693D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93693D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rPr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10"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/7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f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415</w:t>
              </w:r>
              <w:proofErr w:type="spellStart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fdc</w:t>
              </w:r>
              <w:proofErr w:type="spellEnd"/>
            </w:hyperlink>
          </w:p>
        </w:tc>
      </w:tr>
      <w:tr w:rsidR="0093693D" w:rsidRPr="00206E4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rPr>
                <w:sz w:val="20"/>
                <w:szCs w:val="20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rPr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>Вероятность и частота случайного события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93693D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rPr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11"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/7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f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415</w:t>
              </w:r>
              <w:proofErr w:type="spellStart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fdc</w:t>
              </w:r>
              <w:proofErr w:type="spellEnd"/>
            </w:hyperlink>
          </w:p>
        </w:tc>
      </w:tr>
      <w:tr w:rsidR="0093693D" w:rsidRPr="00206E40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rPr>
                <w:sz w:val="20"/>
                <w:szCs w:val="20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rPr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>Обобщение</w:t>
            </w:r>
            <w:proofErr w:type="spellEnd"/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>систематизация</w:t>
            </w:r>
            <w:proofErr w:type="spellEnd"/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>знаний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5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2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93693D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rPr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12"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/7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f</w:t>
              </w:r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  <w:lang w:val="ru-RU"/>
                </w:rPr>
                <w:t>415</w:t>
              </w:r>
              <w:proofErr w:type="spellStart"/>
              <w:r w:rsidRPr="00F23071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fdc</w:t>
              </w:r>
              <w:proofErr w:type="spellEnd"/>
            </w:hyperlink>
          </w:p>
        </w:tc>
      </w:tr>
      <w:tr w:rsidR="0093693D" w:rsidRPr="00F2307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rPr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>ОБЩЕЕ КОЛИЧЕСТВО ЧАСОВ ПО ПРОГРАММЕ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34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2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F2307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5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93693D">
            <w:pPr>
              <w:rPr>
                <w:sz w:val="20"/>
                <w:szCs w:val="20"/>
              </w:rPr>
            </w:pPr>
          </w:p>
        </w:tc>
      </w:tr>
    </w:tbl>
    <w:p w:rsidR="0093693D" w:rsidRPr="00F23071" w:rsidRDefault="0093693D">
      <w:pPr>
        <w:rPr>
          <w:sz w:val="20"/>
          <w:szCs w:val="20"/>
        </w:rPr>
        <w:sectPr w:rsidR="0093693D" w:rsidRPr="00F2307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3693D" w:rsidRPr="00F23071" w:rsidRDefault="00075F3A" w:rsidP="00F23071">
      <w:pPr>
        <w:spacing w:after="0"/>
        <w:ind w:left="120"/>
        <w:jc w:val="center"/>
        <w:rPr>
          <w:sz w:val="20"/>
          <w:szCs w:val="20"/>
        </w:rPr>
      </w:pPr>
      <w:bookmarkStart w:id="8" w:name="block-12706750"/>
      <w:bookmarkEnd w:id="7"/>
      <w:r w:rsidRPr="00F23071">
        <w:rPr>
          <w:rFonts w:ascii="Times New Roman" w:hAnsi="Times New Roman"/>
          <w:b/>
          <w:color w:val="000000"/>
          <w:sz w:val="20"/>
          <w:szCs w:val="20"/>
        </w:rPr>
        <w:lastRenderedPageBreak/>
        <w:t>ПОУРОЧНОЕ ПЛАНИРОВАНИЕ</w:t>
      </w:r>
    </w:p>
    <w:p w:rsidR="0093693D" w:rsidRPr="00F23071" w:rsidRDefault="00075F3A" w:rsidP="00F23071">
      <w:pPr>
        <w:spacing w:after="0"/>
        <w:ind w:left="120"/>
        <w:jc w:val="center"/>
        <w:rPr>
          <w:sz w:val="20"/>
          <w:szCs w:val="20"/>
        </w:rPr>
      </w:pPr>
      <w:r w:rsidRPr="00F23071">
        <w:rPr>
          <w:rFonts w:ascii="Times New Roman" w:hAnsi="Times New Roman"/>
          <w:b/>
          <w:color w:val="000000"/>
          <w:sz w:val="20"/>
          <w:szCs w:val="20"/>
        </w:rPr>
        <w:t>7 КЛАСС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94"/>
        <w:gridCol w:w="3914"/>
        <w:gridCol w:w="1283"/>
        <w:gridCol w:w="1591"/>
        <w:gridCol w:w="1652"/>
        <w:gridCol w:w="1418"/>
        <w:gridCol w:w="3080"/>
      </w:tblGrid>
      <w:tr w:rsidR="0093693D" w:rsidRPr="00F23071" w:rsidTr="00F95916">
        <w:trPr>
          <w:trHeight w:val="144"/>
          <w:tblCellSpacing w:w="20" w:type="nil"/>
        </w:trPr>
        <w:tc>
          <w:tcPr>
            <w:tcW w:w="8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 w:rsidP="00F23071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№ п/п</w:t>
            </w:r>
          </w:p>
          <w:p w:rsidR="0093693D" w:rsidRPr="00F23071" w:rsidRDefault="0093693D" w:rsidP="00F23071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 w:rsidP="00F23071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Тема</w:t>
            </w:r>
            <w:proofErr w:type="spellEnd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урока</w:t>
            </w:r>
            <w:proofErr w:type="spellEnd"/>
          </w:p>
          <w:p w:rsidR="0093693D" w:rsidRPr="00F23071" w:rsidRDefault="0093693D" w:rsidP="00F23071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 w:rsidP="00F2307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Количество</w:t>
            </w:r>
            <w:proofErr w:type="spellEnd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часов</w:t>
            </w:r>
            <w:proofErr w:type="spellEnd"/>
          </w:p>
        </w:tc>
        <w:tc>
          <w:tcPr>
            <w:tcW w:w="141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 w:rsidP="00F23071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Дата</w:t>
            </w:r>
            <w:proofErr w:type="spellEnd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изучения</w:t>
            </w:r>
            <w:proofErr w:type="spellEnd"/>
          </w:p>
          <w:p w:rsidR="0093693D" w:rsidRPr="00F23071" w:rsidRDefault="0093693D" w:rsidP="00F23071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 w:rsidP="00F23071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Электронные</w:t>
            </w:r>
            <w:proofErr w:type="spellEnd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цифровые</w:t>
            </w:r>
            <w:proofErr w:type="spellEnd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образовательные</w:t>
            </w:r>
            <w:proofErr w:type="spellEnd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ресурсы</w:t>
            </w:r>
            <w:proofErr w:type="spellEnd"/>
          </w:p>
          <w:p w:rsidR="0093693D" w:rsidRPr="00F23071" w:rsidRDefault="0093693D" w:rsidP="00F23071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3693D" w:rsidRPr="00F23071" w:rsidTr="00F9591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3693D" w:rsidRPr="00F23071" w:rsidRDefault="0093693D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3693D" w:rsidRPr="00F23071" w:rsidRDefault="0093693D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Всего</w:t>
            </w:r>
            <w:proofErr w:type="spellEnd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</w:p>
          <w:p w:rsidR="0093693D" w:rsidRPr="00F23071" w:rsidRDefault="0093693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Контрольные</w:t>
            </w:r>
            <w:proofErr w:type="spellEnd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работы</w:t>
            </w:r>
            <w:proofErr w:type="spellEnd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</w:p>
          <w:p w:rsidR="0093693D" w:rsidRPr="00F23071" w:rsidRDefault="0093693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93693D" w:rsidRPr="00F23071" w:rsidRDefault="00075F3A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Практические</w:t>
            </w:r>
            <w:proofErr w:type="spellEnd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работы</w:t>
            </w:r>
            <w:proofErr w:type="spellEnd"/>
            <w:r w:rsidRPr="00F2307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</w:p>
          <w:p w:rsidR="0093693D" w:rsidRPr="00F23071" w:rsidRDefault="0093693D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3693D" w:rsidRPr="00F23071" w:rsidRDefault="0093693D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3693D" w:rsidRPr="00F23071" w:rsidRDefault="0093693D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2C54F3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1063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Представление данных в виде таблиц, диаграмм, графиков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54F3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01.09.2023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13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ec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1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f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8</w:t>
              </w:r>
            </w:hyperlink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Практические вычисления по табличным данным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08.09.2023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14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ec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324</w:t>
              </w:r>
            </w:hyperlink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1063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Извлечение информации из диаграмм и таблиц, испол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ьзование и интерпретация данных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15.09.2023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15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ec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78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</w:t>
              </w:r>
            </w:hyperlink>
          </w:p>
        </w:tc>
      </w:tr>
      <w:tr w:rsidR="00F95916" w:rsidRPr="00F23071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Практическая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работа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"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Таблицы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"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22.09.2023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1063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Заполнение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и г</w:t>
            </w:r>
            <w:r w:rsidRPr="001063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рафическое представление данных таблиц, чтение и построение диаграмм (столб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иковых (столбчатых) и круговых)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29.09.2023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16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18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</w:t>
              </w:r>
            </w:hyperlink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1063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Чтение графиков реальных процессов</w:t>
            </w:r>
          </w:p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Чтение и построение диаграмм. Примеры демографических диаграмм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06.10.2023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17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602</w:t>
              </w:r>
            </w:hyperlink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Практическая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работа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"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Диаграммы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"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13.10.2023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18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72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</w:t>
              </w:r>
            </w:hyperlink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Числовые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наборы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Среднее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арифметическое</w:t>
            </w:r>
            <w:proofErr w:type="spellEnd"/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20.10.2023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19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846</w:t>
              </w:r>
            </w:hyperlink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Числовые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наборы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Среднее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арифметическое</w:t>
            </w:r>
            <w:proofErr w:type="spellEnd"/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27.10.2023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20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846</w:t>
              </w:r>
            </w:hyperlink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Медиана числового набора. Устойчивость медианы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10.11.2023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21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edb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3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</w:t>
              </w:r>
            </w:hyperlink>
          </w:p>
        </w:tc>
      </w:tr>
      <w:tr w:rsidR="00F95916" w:rsidRPr="00F23071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Медиана числового набора. Устойчивость медианы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17.11.2023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Практическая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работа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"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Средние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значения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"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24.11.2023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22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edc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6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a</w:t>
              </w:r>
            </w:hyperlink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13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Наибольшее и наименьшее значения числового набора.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Размах</w:t>
            </w:r>
            <w:proofErr w:type="spellEnd"/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01.12.2023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23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ee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07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a</w:t>
              </w:r>
            </w:hyperlink>
          </w:p>
        </w:tc>
      </w:tr>
      <w:tr w:rsidR="00F95916" w:rsidRPr="00F23071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Наибольшее и наименьшее значения числового набора.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Размах</w:t>
            </w:r>
            <w:proofErr w:type="spellEnd"/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08.12.2023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CF6DD4" w:rsidRDefault="00F95916" w:rsidP="00F95916">
            <w:pPr>
              <w:spacing w:after="0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15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Контрольная работа по темам "Представление данных.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Описательная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статистика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"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15.12.2023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24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ee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390</w:t>
              </w:r>
            </w:hyperlink>
          </w:p>
        </w:tc>
      </w:tr>
      <w:tr w:rsidR="00F95916" w:rsidRPr="00CF6DD4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Наибольшее и наименьшее значения числового набора.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Размах</w:t>
            </w:r>
            <w:proofErr w:type="spellEnd"/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22.12.2023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Случайная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изменчивость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(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примеры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29.12.2023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25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ee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4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bc</w:t>
              </w:r>
              <w:proofErr w:type="spellEnd"/>
            </w:hyperlink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Частота значений в массиве данных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12.01.2024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26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ee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69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c</w:t>
              </w:r>
            </w:hyperlink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Группировка</w:t>
            </w:r>
            <w:proofErr w:type="spellEnd"/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19.01.2024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27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ee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9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d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0</w:t>
              </w:r>
            </w:hyperlink>
          </w:p>
        </w:tc>
      </w:tr>
      <w:tr w:rsidR="00F95916" w:rsidRPr="00F23071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Гистограммы</w:t>
            </w:r>
            <w:proofErr w:type="spellEnd"/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26.01.2024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Гистограммы</w:t>
            </w:r>
            <w:proofErr w:type="spellEnd"/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02.02.2024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28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eee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1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c</w:t>
              </w:r>
            </w:hyperlink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Практическая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работа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"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Случайная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изменчивость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"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09.02.2024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29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eecc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8</w:t>
              </w:r>
            </w:hyperlink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Граф, вершина, ребро. Представление задачи с помощью графа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16.02.2024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30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eef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52</w:t>
              </w:r>
            </w:hyperlink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Степень (валентность) вершины. Число рёбер и суммарная степень вершин.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Цепь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цикл</w:t>
            </w:r>
            <w:proofErr w:type="spellEnd"/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23.02.2024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31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ef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0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ba</w:t>
              </w:r>
              <w:proofErr w:type="spellEnd"/>
            </w:hyperlink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1063FE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Цепь и цикл. Путь в графе. </w:t>
            </w:r>
            <w:r w:rsidRPr="001063F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Обход графа (</w:t>
            </w:r>
            <w:proofErr w:type="spellStart"/>
            <w:r w:rsidRPr="001063F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эйлеров</w:t>
            </w:r>
            <w:proofErr w:type="spellEnd"/>
            <w:r w:rsidRPr="001063F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путь)  Представление </w:t>
            </w:r>
            <w:r w:rsidRPr="001063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о связности графа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63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01.03.2024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32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ef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236</w:t>
              </w:r>
            </w:hyperlink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1063FE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1063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Представление об ориентированных графах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. </w:t>
            </w:r>
            <w:r w:rsidRPr="001063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Решение задач с помощью графов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.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1063FE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1063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1063FE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1063FE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15.03.2024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33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ef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3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b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2</w:t>
              </w:r>
            </w:hyperlink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1063FE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1063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27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Случайный опыт и случайное событие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22.03.2024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34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ef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4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d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4</w:t>
              </w:r>
            </w:hyperlink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28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Вероятность и частота события. Роль маловероятных и практически достоверных событий в природе и в обществе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05.04.2024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35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ef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646</w:t>
              </w:r>
            </w:hyperlink>
          </w:p>
        </w:tc>
      </w:tr>
      <w:tr w:rsidR="00F95916" w:rsidRPr="00F23071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Монета и игральная кость в теории вероятностей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12.04.2024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Практическая работа "Частота выпадения орла"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19.04.2024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36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ef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8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a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8</w:t>
              </w:r>
            </w:hyperlink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Контрольная работа по темам "Случайная изменчивость.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Графы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Вероятность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случайного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события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"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26.04.2024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37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f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0186</w:t>
              </w:r>
            </w:hyperlink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Повторение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обобщение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Представление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данных</w:t>
            </w:r>
            <w:proofErr w:type="spellEnd"/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3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.05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.2024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38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efa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24</w:t>
              </w:r>
            </w:hyperlink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Повторение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обобщение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Описательная</w:t>
            </w:r>
            <w:proofErr w:type="spellEnd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статистика</w:t>
            </w:r>
            <w:proofErr w:type="spellEnd"/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10.05.2024 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39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efbaa</w:t>
              </w:r>
              <w:proofErr w:type="spellEnd"/>
            </w:hyperlink>
          </w:p>
        </w:tc>
      </w:tr>
      <w:tr w:rsidR="00F95916" w:rsidRPr="00206E40" w:rsidTr="00F95916">
        <w:trPr>
          <w:trHeight w:val="144"/>
          <w:tblCellSpacing w:w="20" w:type="nil"/>
        </w:trPr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391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Повторение, обобщение. Вероятность случайного события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F95916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24.05.2024</w:t>
            </w:r>
          </w:p>
        </w:tc>
        <w:tc>
          <w:tcPr>
            <w:tcW w:w="308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Библиотека ЦОК </w:t>
            </w:r>
            <w:hyperlink r:id="rId40"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://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m</w:t>
              </w:r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edsoo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ru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/863</w:t>
              </w:r>
              <w:proofErr w:type="spellStart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efec</w:t>
              </w:r>
              <w:proofErr w:type="spellEnd"/>
              <w:r w:rsidRPr="00F23071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  <w:lang w:val="ru-RU"/>
                </w:rPr>
                <w:t>0</w:t>
              </w:r>
            </w:hyperlink>
          </w:p>
        </w:tc>
      </w:tr>
      <w:tr w:rsidR="00F95916" w:rsidRPr="00F23071" w:rsidTr="00F9591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ОБЩЕЕ КОЛИЧЕСТВО ЧАСОВ ПО ПРОГРАММЕ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34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307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5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95916" w:rsidRPr="00F23071" w:rsidRDefault="00F95916" w:rsidP="00F9591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93693D" w:rsidRPr="00EC4CAD" w:rsidRDefault="0093693D">
      <w:pPr>
        <w:rPr>
          <w:rFonts w:ascii="Times New Roman" w:hAnsi="Times New Roman" w:cs="Times New Roman"/>
          <w:sz w:val="20"/>
          <w:szCs w:val="20"/>
          <w:lang w:val="ru-RU"/>
        </w:rPr>
        <w:sectPr w:rsidR="0093693D" w:rsidRPr="00EC4CAD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3693D" w:rsidRPr="00EC4CAD" w:rsidRDefault="00075F3A">
      <w:pPr>
        <w:spacing w:after="0"/>
        <w:ind w:left="120"/>
        <w:rPr>
          <w:rFonts w:ascii="Times New Roman" w:hAnsi="Times New Roman" w:cs="Times New Roman"/>
          <w:sz w:val="20"/>
          <w:szCs w:val="20"/>
          <w:lang w:val="ru-RU"/>
        </w:rPr>
      </w:pPr>
      <w:bookmarkStart w:id="9" w:name="block-12706751"/>
      <w:bookmarkEnd w:id="8"/>
      <w:r w:rsidRPr="00EC4CAD"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  <w:lastRenderedPageBreak/>
        <w:t>УЧЕБНО-МЕТОДИЧЕСКОЕ ОБЕСПЕЧЕНИЕ ОБРАЗОВАТЕЛЬНОГО ПРОЦЕССА</w:t>
      </w:r>
    </w:p>
    <w:p w:rsidR="0093693D" w:rsidRPr="00EC4CAD" w:rsidRDefault="00075F3A">
      <w:pPr>
        <w:spacing w:after="0" w:line="480" w:lineRule="auto"/>
        <w:ind w:left="120"/>
        <w:rPr>
          <w:rFonts w:ascii="Times New Roman" w:hAnsi="Times New Roman" w:cs="Times New Roman"/>
          <w:sz w:val="20"/>
          <w:szCs w:val="20"/>
          <w:lang w:val="ru-RU"/>
        </w:rPr>
      </w:pPr>
      <w:r w:rsidRPr="00EC4CAD">
        <w:rPr>
          <w:rFonts w:ascii="Times New Roman" w:hAnsi="Times New Roman" w:cs="Times New Roman"/>
          <w:b/>
          <w:color w:val="000000"/>
          <w:sz w:val="20"/>
          <w:szCs w:val="20"/>
          <w:lang w:val="ru-RU"/>
        </w:rPr>
        <w:t>ОБЯЗАТЕЛЬНЫЕ УЧЕБНЫЕ МАТЕРИАЛЫ ДЛЯ УЧЕНИКА</w:t>
      </w:r>
    </w:p>
    <w:p w:rsidR="0093693D" w:rsidRPr="00F23071" w:rsidRDefault="00075F3A" w:rsidP="00206E40">
      <w:pPr>
        <w:spacing w:after="0" w:line="480" w:lineRule="auto"/>
        <w:ind w:left="120"/>
        <w:rPr>
          <w:rFonts w:ascii="Times New Roman" w:hAnsi="Times New Roman" w:cs="Times New Roman"/>
          <w:sz w:val="20"/>
          <w:szCs w:val="20"/>
          <w:lang w:val="ru-RU"/>
        </w:rPr>
      </w:pPr>
      <w:r w:rsidRPr="00EC4CAD">
        <w:rPr>
          <w:rFonts w:ascii="Times New Roman" w:hAnsi="Times New Roman" w:cs="Times New Roman"/>
          <w:color w:val="000000"/>
          <w:sz w:val="20"/>
          <w:szCs w:val="20"/>
          <w:lang w:val="ru-RU"/>
        </w:rPr>
        <w:t>​‌‌​</w:t>
      </w:r>
      <w:r w:rsidR="00206E40" w:rsidRPr="00206E40">
        <w:rPr>
          <w:rFonts w:ascii="Times New Roman" w:eastAsia="Calibri" w:hAnsi="Times New Roman" w:cs="Times New Roman"/>
          <w:color w:val="333333"/>
          <w:shd w:val="clear" w:color="auto" w:fill="FFFFFF"/>
          <w:lang w:val="ru-RU"/>
        </w:rPr>
        <w:t xml:space="preserve"> </w:t>
      </w:r>
      <w:r w:rsidR="00206E40" w:rsidRPr="00206E40">
        <w:rPr>
          <w:rFonts w:ascii="Times New Roman" w:eastAsia="Calibri" w:hAnsi="Times New Roman" w:cs="Times New Roman"/>
          <w:color w:val="333333"/>
          <w:shd w:val="clear" w:color="auto" w:fill="FFFFFF"/>
          <w:lang w:val="ru-RU"/>
        </w:rPr>
        <w:t xml:space="preserve">Математика. Вероятность и статистика: 7-9-е классы: базовый уровень: учебник: в 2 частях, 7-9 классы/ Высоцкий И.Р., Ященко И.В.; под ред. </w:t>
      </w:r>
      <w:proofErr w:type="spellStart"/>
      <w:r w:rsidR="00206E40" w:rsidRPr="00206E40">
        <w:rPr>
          <w:rFonts w:ascii="Times New Roman" w:eastAsia="Calibri" w:hAnsi="Times New Roman" w:cs="Times New Roman"/>
          <w:color w:val="333333"/>
          <w:shd w:val="clear" w:color="auto" w:fill="FFFFFF"/>
        </w:rPr>
        <w:t>Ященко</w:t>
      </w:r>
      <w:proofErr w:type="spellEnd"/>
      <w:r w:rsidR="00206E40" w:rsidRPr="00206E40">
        <w:rPr>
          <w:rFonts w:ascii="Times New Roman" w:eastAsia="Calibri" w:hAnsi="Times New Roman" w:cs="Times New Roman"/>
          <w:color w:val="333333"/>
          <w:shd w:val="clear" w:color="auto" w:fill="FFFFFF"/>
        </w:rPr>
        <w:t xml:space="preserve"> И.В., </w:t>
      </w:r>
      <w:proofErr w:type="spellStart"/>
      <w:r w:rsidR="00206E40" w:rsidRPr="00206E40">
        <w:rPr>
          <w:rFonts w:ascii="Times New Roman" w:eastAsia="Calibri" w:hAnsi="Times New Roman" w:cs="Times New Roman"/>
          <w:color w:val="333333"/>
          <w:shd w:val="clear" w:color="auto" w:fill="FFFFFF"/>
        </w:rPr>
        <w:t>Акционерное</w:t>
      </w:r>
      <w:proofErr w:type="spellEnd"/>
      <w:r w:rsidR="00206E40" w:rsidRPr="00206E40">
        <w:rPr>
          <w:rFonts w:ascii="Times New Roman" w:eastAsia="Calibri" w:hAnsi="Times New Roman" w:cs="Times New Roman"/>
          <w:color w:val="333333"/>
          <w:shd w:val="clear" w:color="auto" w:fill="FFFFFF"/>
        </w:rPr>
        <w:t xml:space="preserve"> </w:t>
      </w:r>
      <w:proofErr w:type="spellStart"/>
      <w:r w:rsidR="00206E40" w:rsidRPr="00206E40">
        <w:rPr>
          <w:rFonts w:ascii="Times New Roman" w:eastAsia="Calibri" w:hAnsi="Times New Roman" w:cs="Times New Roman"/>
          <w:color w:val="333333"/>
          <w:shd w:val="clear" w:color="auto" w:fill="FFFFFF"/>
        </w:rPr>
        <w:t>общество</w:t>
      </w:r>
      <w:proofErr w:type="spellEnd"/>
      <w:r w:rsidR="00206E40" w:rsidRPr="00206E40">
        <w:rPr>
          <w:rFonts w:ascii="Times New Roman" w:eastAsia="Calibri" w:hAnsi="Times New Roman" w:cs="Times New Roman"/>
          <w:color w:val="333333"/>
          <w:shd w:val="clear" w:color="auto" w:fill="FFFFFF"/>
        </w:rPr>
        <w:t xml:space="preserve"> «</w:t>
      </w:r>
      <w:proofErr w:type="spellStart"/>
      <w:r w:rsidR="00206E40" w:rsidRPr="00206E40">
        <w:rPr>
          <w:rFonts w:ascii="Times New Roman" w:eastAsia="Calibri" w:hAnsi="Times New Roman" w:cs="Times New Roman"/>
          <w:color w:val="333333"/>
          <w:shd w:val="clear" w:color="auto" w:fill="FFFFFF"/>
        </w:rPr>
        <w:t>Издательство</w:t>
      </w:r>
      <w:proofErr w:type="spellEnd"/>
      <w:r w:rsidR="00206E40" w:rsidRPr="00206E40">
        <w:rPr>
          <w:rFonts w:ascii="Times New Roman" w:eastAsia="Calibri" w:hAnsi="Times New Roman" w:cs="Times New Roman"/>
          <w:color w:val="333333"/>
          <w:shd w:val="clear" w:color="auto" w:fill="FFFFFF"/>
        </w:rPr>
        <w:t xml:space="preserve"> «</w:t>
      </w:r>
      <w:proofErr w:type="spellStart"/>
      <w:r w:rsidR="00206E40" w:rsidRPr="00206E40">
        <w:rPr>
          <w:rFonts w:ascii="Times New Roman" w:eastAsia="Calibri" w:hAnsi="Times New Roman" w:cs="Times New Roman"/>
          <w:color w:val="333333"/>
          <w:shd w:val="clear" w:color="auto" w:fill="FFFFFF"/>
        </w:rPr>
        <w:t>Просвещение</w:t>
      </w:r>
      <w:proofErr w:type="spellEnd"/>
      <w:r w:rsidR="00206E40" w:rsidRPr="00206E40">
        <w:rPr>
          <w:rFonts w:ascii="Times New Roman" w:eastAsia="Calibri" w:hAnsi="Times New Roman" w:cs="Times New Roman"/>
          <w:color w:val="333333"/>
          <w:shd w:val="clear" w:color="auto" w:fill="FFFFFF"/>
        </w:rPr>
        <w:t>»</w:t>
      </w:r>
    </w:p>
    <w:p w:rsidR="0093693D" w:rsidRPr="00F23071" w:rsidRDefault="00075F3A">
      <w:pPr>
        <w:spacing w:after="0" w:line="480" w:lineRule="auto"/>
        <w:ind w:left="120"/>
        <w:rPr>
          <w:rFonts w:ascii="Times New Roman" w:hAnsi="Times New Roman" w:cs="Times New Roman"/>
          <w:sz w:val="20"/>
          <w:szCs w:val="20"/>
        </w:rPr>
      </w:pPr>
      <w:r w:rsidRPr="00F23071">
        <w:rPr>
          <w:rFonts w:ascii="Times New Roman" w:hAnsi="Times New Roman" w:cs="Times New Roman"/>
          <w:color w:val="000000"/>
          <w:sz w:val="20"/>
          <w:szCs w:val="20"/>
        </w:rPr>
        <w:t>​</w:t>
      </w:r>
      <w:r w:rsidRPr="00F23071">
        <w:rPr>
          <w:rFonts w:ascii="Times New Roman" w:hAnsi="Times New Roman" w:cs="Times New Roman"/>
          <w:color w:val="333333"/>
          <w:sz w:val="20"/>
          <w:szCs w:val="20"/>
        </w:rPr>
        <w:t>​‌‌</w:t>
      </w:r>
      <w:r w:rsidRPr="00F23071">
        <w:rPr>
          <w:rFonts w:ascii="Times New Roman" w:hAnsi="Times New Roman" w:cs="Times New Roman"/>
          <w:color w:val="000000"/>
          <w:sz w:val="20"/>
          <w:szCs w:val="20"/>
        </w:rPr>
        <w:t>​</w:t>
      </w:r>
    </w:p>
    <w:p w:rsidR="0093693D" w:rsidRPr="00F23071" w:rsidRDefault="0093693D">
      <w:pPr>
        <w:rPr>
          <w:rFonts w:ascii="Times New Roman" w:hAnsi="Times New Roman" w:cs="Times New Roman"/>
          <w:sz w:val="20"/>
          <w:szCs w:val="20"/>
        </w:rPr>
        <w:sectPr w:rsidR="0093693D" w:rsidRPr="00F23071">
          <w:pgSz w:w="11906" w:h="16383"/>
          <w:pgMar w:top="1134" w:right="850" w:bottom="1134" w:left="1701" w:header="720" w:footer="720" w:gutter="0"/>
          <w:cols w:space="720"/>
        </w:sectPr>
      </w:pPr>
    </w:p>
    <w:bookmarkEnd w:id="9"/>
    <w:p w:rsidR="00075F3A" w:rsidRPr="00F23071" w:rsidRDefault="00075F3A">
      <w:pPr>
        <w:rPr>
          <w:rFonts w:ascii="Times New Roman" w:hAnsi="Times New Roman" w:cs="Times New Roman"/>
          <w:sz w:val="20"/>
          <w:szCs w:val="20"/>
        </w:rPr>
      </w:pPr>
    </w:p>
    <w:sectPr w:rsidR="00075F3A" w:rsidRPr="00F23071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7462608"/>
    <w:multiLevelType w:val="multilevel"/>
    <w:tmpl w:val="94E47CBA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39C87536"/>
    <w:multiLevelType w:val="multilevel"/>
    <w:tmpl w:val="B254EC76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4F85619A"/>
    <w:multiLevelType w:val="multilevel"/>
    <w:tmpl w:val="1F123B1A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709843FB"/>
    <w:multiLevelType w:val="multilevel"/>
    <w:tmpl w:val="9362BD36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77A53BA3"/>
    <w:multiLevelType w:val="multilevel"/>
    <w:tmpl w:val="29FE59C0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7BF23DAF"/>
    <w:multiLevelType w:val="multilevel"/>
    <w:tmpl w:val="54D272C8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5"/>
  </w:num>
  <w:num w:numId="5">
    <w:abstractNumId w:val="4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693D"/>
    <w:rsid w:val="00067F15"/>
    <w:rsid w:val="00075F3A"/>
    <w:rsid w:val="00206E40"/>
    <w:rsid w:val="004B3818"/>
    <w:rsid w:val="0092084F"/>
    <w:rsid w:val="0093693D"/>
    <w:rsid w:val="00CD16C2"/>
    <w:rsid w:val="00CF6DD4"/>
    <w:rsid w:val="00EC4CAD"/>
    <w:rsid w:val="00EF5356"/>
    <w:rsid w:val="00F23071"/>
    <w:rsid w:val="00F6195F"/>
    <w:rsid w:val="00F959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7295531-4D8A-4481-BA59-40D5F3C72D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075F3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075F3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3573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5fdc" TargetMode="External"/><Relationship Id="rId13" Type="http://schemas.openxmlformats.org/officeDocument/2006/relationships/hyperlink" Target="https://m.edsoo.ru/863ec1f8" TargetMode="External"/><Relationship Id="rId18" Type="http://schemas.openxmlformats.org/officeDocument/2006/relationships/hyperlink" Target="https://m.edsoo.ru/863ed72e" TargetMode="External"/><Relationship Id="rId26" Type="http://schemas.openxmlformats.org/officeDocument/2006/relationships/hyperlink" Target="https://m.edsoo.ru/863ee69c" TargetMode="External"/><Relationship Id="rId39" Type="http://schemas.openxmlformats.org/officeDocument/2006/relationships/hyperlink" Target="https://m.edsoo.ru/863efbaa" TargetMode="External"/><Relationship Id="rId3" Type="http://schemas.openxmlformats.org/officeDocument/2006/relationships/styles" Target="styles.xml"/><Relationship Id="rId21" Type="http://schemas.openxmlformats.org/officeDocument/2006/relationships/hyperlink" Target="https://m.edsoo.ru/863edb3e" TargetMode="External"/><Relationship Id="rId34" Type="http://schemas.openxmlformats.org/officeDocument/2006/relationships/hyperlink" Target="https://m.edsoo.ru/863ef4d4" TargetMode="External"/><Relationship Id="rId42" Type="http://schemas.openxmlformats.org/officeDocument/2006/relationships/theme" Target="theme/theme1.xml"/><Relationship Id="rId7" Type="http://schemas.openxmlformats.org/officeDocument/2006/relationships/hyperlink" Target="https://m.edsoo.ru/7f415fdc" TargetMode="External"/><Relationship Id="rId12" Type="http://schemas.openxmlformats.org/officeDocument/2006/relationships/hyperlink" Target="https://m.edsoo.ru/7f415fdc" TargetMode="External"/><Relationship Id="rId17" Type="http://schemas.openxmlformats.org/officeDocument/2006/relationships/hyperlink" Target="https://m.edsoo.ru/863ed602" TargetMode="External"/><Relationship Id="rId25" Type="http://schemas.openxmlformats.org/officeDocument/2006/relationships/hyperlink" Target="https://m.edsoo.ru/863ee4bc" TargetMode="External"/><Relationship Id="rId33" Type="http://schemas.openxmlformats.org/officeDocument/2006/relationships/hyperlink" Target="https://m.edsoo.ru/863ef3b2" TargetMode="External"/><Relationship Id="rId38" Type="http://schemas.openxmlformats.org/officeDocument/2006/relationships/hyperlink" Target="https://m.edsoo.ru/863efa24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m.edsoo.ru/863ed18e" TargetMode="External"/><Relationship Id="rId20" Type="http://schemas.openxmlformats.org/officeDocument/2006/relationships/hyperlink" Target="https://m.edsoo.ru/863ed846" TargetMode="External"/><Relationship Id="rId29" Type="http://schemas.openxmlformats.org/officeDocument/2006/relationships/hyperlink" Target="https://m.edsoo.ru/863eecc8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s://m.edsoo.ru/7f415fdc" TargetMode="External"/><Relationship Id="rId24" Type="http://schemas.openxmlformats.org/officeDocument/2006/relationships/hyperlink" Target="https://m.edsoo.ru/863ee390" TargetMode="External"/><Relationship Id="rId32" Type="http://schemas.openxmlformats.org/officeDocument/2006/relationships/hyperlink" Target="https://m.edsoo.ru/863ef236" TargetMode="External"/><Relationship Id="rId37" Type="http://schemas.openxmlformats.org/officeDocument/2006/relationships/hyperlink" Target="https://m.edsoo.ru/863f0186" TargetMode="External"/><Relationship Id="rId40" Type="http://schemas.openxmlformats.org/officeDocument/2006/relationships/hyperlink" Target="https://m.edsoo.ru/863efec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m.edsoo.ru/863ec78e" TargetMode="External"/><Relationship Id="rId23" Type="http://schemas.openxmlformats.org/officeDocument/2006/relationships/hyperlink" Target="https://m.edsoo.ru/863ee07a" TargetMode="External"/><Relationship Id="rId28" Type="http://schemas.openxmlformats.org/officeDocument/2006/relationships/hyperlink" Target="https://m.edsoo.ru/863eee1c" TargetMode="External"/><Relationship Id="rId36" Type="http://schemas.openxmlformats.org/officeDocument/2006/relationships/hyperlink" Target="https://m.edsoo.ru/863ef8a8" TargetMode="External"/><Relationship Id="rId10" Type="http://schemas.openxmlformats.org/officeDocument/2006/relationships/hyperlink" Target="https://m.edsoo.ru/7f415fdc" TargetMode="External"/><Relationship Id="rId19" Type="http://schemas.openxmlformats.org/officeDocument/2006/relationships/hyperlink" Target="https://m.edsoo.ru/863ed846" TargetMode="External"/><Relationship Id="rId31" Type="http://schemas.openxmlformats.org/officeDocument/2006/relationships/hyperlink" Target="https://m.edsoo.ru/863ef0ba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.edsoo.ru/7f415fdc" TargetMode="External"/><Relationship Id="rId14" Type="http://schemas.openxmlformats.org/officeDocument/2006/relationships/hyperlink" Target="https://m.edsoo.ru/863ec324" TargetMode="External"/><Relationship Id="rId22" Type="http://schemas.openxmlformats.org/officeDocument/2006/relationships/hyperlink" Target="https://m.edsoo.ru/863edc6a" TargetMode="External"/><Relationship Id="rId27" Type="http://schemas.openxmlformats.org/officeDocument/2006/relationships/hyperlink" Target="https://m.edsoo.ru/863ee9d0" TargetMode="External"/><Relationship Id="rId30" Type="http://schemas.openxmlformats.org/officeDocument/2006/relationships/hyperlink" Target="https://m.edsoo.ru/863eef52" TargetMode="External"/><Relationship Id="rId35" Type="http://schemas.openxmlformats.org/officeDocument/2006/relationships/hyperlink" Target="https://m.edsoo.ru/863ef64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CB35F7-5E1E-400E-AF48-145EB99544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11</Pages>
  <Words>3026</Words>
  <Characters>17254</Characters>
  <Application>Microsoft Office Word</Application>
  <DocSecurity>0</DocSecurity>
  <Lines>143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Биктимерова</dc:creator>
  <cp:lastModifiedBy>Биктимерова</cp:lastModifiedBy>
  <cp:revision>9</cp:revision>
  <cp:lastPrinted>2023-10-27T13:52:00Z</cp:lastPrinted>
  <dcterms:created xsi:type="dcterms:W3CDTF">2023-10-27T16:12:00Z</dcterms:created>
  <dcterms:modified xsi:type="dcterms:W3CDTF">2023-10-31T08:29:00Z</dcterms:modified>
</cp:coreProperties>
</file>